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C" w:rsidRDefault="00D87D0C" w:rsidP="00D87D0C">
      <w:pPr>
        <w:jc w:val="center"/>
        <w:rPr>
          <w:rFonts w:ascii="標楷體" w:eastAsia="標楷體" w:hAnsi="標楷體" w:cs="標楷體."/>
          <w:b/>
          <w:kern w:val="0"/>
          <w:sz w:val="20"/>
          <w:szCs w:val="20"/>
        </w:rPr>
      </w:pPr>
      <w:proofErr w:type="spellStart"/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>Dongsha</w:t>
      </w:r>
      <w:proofErr w:type="spellEnd"/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 xml:space="preserve"> Atoll Conservation Categorization</w:t>
      </w:r>
    </w:p>
    <w:p w:rsidR="00D87D0C" w:rsidRDefault="00D87D0C" w:rsidP="00D87D0C">
      <w:pPr>
        <w:rPr>
          <w:rFonts w:ascii="標楷體" w:eastAsia="標楷體" w:hAnsi="標楷體" w:cs="標楷體."/>
          <w:b/>
          <w:kern w:val="0"/>
          <w:sz w:val="20"/>
          <w:szCs w:val="20"/>
        </w:rPr>
      </w:pPr>
      <w:r>
        <w:rPr>
          <w:rFonts w:ascii="標楷體" w:eastAsia="標楷體" w:hAnsi="標楷體" w:cs="標楷體." w:hint="eastAsia"/>
          <w:b/>
          <w:noProof/>
          <w:kern w:val="0"/>
          <w:sz w:val="20"/>
          <w:szCs w:val="20"/>
        </w:rPr>
        <w:drawing>
          <wp:inline distT="0" distB="0" distL="0" distR="0" wp14:anchorId="58544549" wp14:editId="33F2E2B4">
            <wp:extent cx="2215928" cy="2526632"/>
            <wp:effectExtent l="1905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28" cy="252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736">
        <w:rPr>
          <w:rFonts w:ascii="標楷體" w:eastAsia="標楷體" w:hAnsi="標楷體" w:cs="標楷體." w:hint="eastAsia"/>
          <w:b/>
          <w:noProof/>
          <w:kern w:val="0"/>
          <w:sz w:val="20"/>
          <w:szCs w:val="20"/>
        </w:rPr>
        <w:drawing>
          <wp:inline distT="0" distB="0" distL="0" distR="0" wp14:anchorId="07EFDD6C" wp14:editId="180E3D65">
            <wp:extent cx="2575761" cy="2066502"/>
            <wp:effectExtent l="19050" t="0" r="0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82" cy="206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0C" w:rsidRDefault="00D87D0C" w:rsidP="00D87D0C">
      <w:pPr>
        <w:rPr>
          <w:rFonts w:ascii="標楷體" w:eastAsia="標楷體" w:hAnsi="標楷體" w:cs="標楷體."/>
          <w:b/>
          <w:kern w:val="0"/>
          <w:sz w:val="20"/>
          <w:szCs w:val="20"/>
        </w:rPr>
      </w:pPr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 xml:space="preserve">Horizontal bars indicate Ecological Reserve. Entering and Collection in this area requires 14 working days of processing. Other areas, including </w:t>
      </w:r>
      <w:proofErr w:type="spellStart"/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>Dongsha</w:t>
      </w:r>
      <w:proofErr w:type="spellEnd"/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 xml:space="preserve"> Island, requires 5 working days.</w:t>
      </w:r>
    </w:p>
    <w:p w:rsidR="00D87D0C" w:rsidRDefault="00D87D0C" w:rsidP="00D87D0C">
      <w:pPr>
        <w:rPr>
          <w:rFonts w:ascii="標楷體" w:eastAsia="標楷體" w:hAnsi="標楷體" w:cs="標楷體."/>
          <w:b/>
          <w:kern w:val="0"/>
          <w:sz w:val="20"/>
          <w:szCs w:val="20"/>
        </w:rPr>
      </w:pPr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>Red: Historical Site, Green: Scenic Area, Yellow: General Restricted Area</w:t>
      </w:r>
    </w:p>
    <w:p w:rsidR="00D87D0C" w:rsidRDefault="00D87D0C" w:rsidP="00D87D0C">
      <w:pPr>
        <w:rPr>
          <w:rFonts w:ascii="標楷體" w:eastAsia="標楷體" w:hAnsi="標楷體" w:cs="標楷體."/>
          <w:b/>
          <w:kern w:val="0"/>
          <w:sz w:val="20"/>
          <w:szCs w:val="20"/>
        </w:rPr>
      </w:pPr>
    </w:p>
    <w:p w:rsidR="00D87D0C" w:rsidRDefault="00D87D0C" w:rsidP="00D87D0C">
      <w:pPr>
        <w:rPr>
          <w:rFonts w:ascii="標楷體" w:eastAsia="標楷體" w:hAnsi="標楷體" w:cs="標楷體."/>
          <w:b/>
          <w:kern w:val="0"/>
          <w:sz w:val="20"/>
          <w:szCs w:val="20"/>
        </w:rPr>
      </w:pPr>
      <w:r>
        <w:rPr>
          <w:rFonts w:ascii="標楷體" w:eastAsia="標楷體" w:hAnsi="標楷體" w:cs="標楷體." w:hint="eastAsia"/>
          <w:b/>
          <w:kern w:val="0"/>
          <w:sz w:val="20"/>
          <w:szCs w:val="20"/>
        </w:rPr>
        <w:t>See next page for an application form</w:t>
      </w:r>
      <w:bookmarkStart w:id="0" w:name="_GoBack"/>
      <w:bookmarkEnd w:id="0"/>
    </w:p>
    <w:sectPr w:rsidR="00D87D0C" w:rsidSect="00982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C"/>
    <w:rsid w:val="001C27C3"/>
    <w:rsid w:val="00D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D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D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D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D753-0973-4BF5-BCAA-80D21C6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wonssd</dc:creator>
  <cp:lastModifiedBy>wonssd</cp:lastModifiedBy>
  <cp:revision>1</cp:revision>
  <dcterms:created xsi:type="dcterms:W3CDTF">2013-02-19T16:29:00Z</dcterms:created>
  <dcterms:modified xsi:type="dcterms:W3CDTF">2013-02-19T16:32:00Z</dcterms:modified>
</cp:coreProperties>
</file>